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53B" w:rsidRPr="00DD43F2" w:rsidRDefault="00A94D0B" w:rsidP="008020E5">
      <w:pPr>
        <w:jc w:val="center"/>
      </w:pPr>
      <w:bookmarkStart w:id="0" w:name="_GoBack"/>
      <w:bookmarkEnd w:id="0"/>
      <w:r w:rsidRPr="00DD43F2">
        <w:t>RESOLUT</w:t>
      </w:r>
      <w:r w:rsidR="0000553B" w:rsidRPr="00DD43F2">
        <w:t>I</w:t>
      </w:r>
      <w:r w:rsidRPr="00DD43F2">
        <w:t>O</w:t>
      </w:r>
      <w:r w:rsidR="0000553B" w:rsidRPr="00DD43F2">
        <w:t>N THE CITY COUNCIL OF THE CITY OF SAN LEANDRO</w:t>
      </w:r>
    </w:p>
    <w:p w:rsidR="0000553B" w:rsidRPr="00DD43F2" w:rsidRDefault="0000553B" w:rsidP="008020E5">
      <w:pPr>
        <w:jc w:val="center"/>
      </w:pPr>
    </w:p>
    <w:p w:rsidR="0045125D" w:rsidRPr="00DD43F2" w:rsidRDefault="003A1BFA" w:rsidP="0045125D">
      <w:pPr>
        <w:jc w:val="center"/>
        <w:rPr>
          <w:b/>
        </w:rPr>
      </w:pPr>
      <w:r w:rsidRPr="00DD43F2">
        <w:rPr>
          <w:b/>
        </w:rPr>
        <w:t xml:space="preserve">RESOLUTION NO. </w:t>
      </w:r>
      <w:r w:rsidR="00012BE3" w:rsidRPr="00DD43F2">
        <w:rPr>
          <w:b/>
        </w:rPr>
        <w:t>2021-</w:t>
      </w:r>
      <w:r w:rsidR="00DD43F2" w:rsidRPr="00DD43F2">
        <w:rPr>
          <w:b/>
        </w:rPr>
        <w:t>001 SA</w:t>
      </w:r>
    </w:p>
    <w:p w:rsidR="00B6323A" w:rsidRPr="00DD43F2" w:rsidRDefault="00B6323A" w:rsidP="006B7635">
      <w:pPr>
        <w:pStyle w:val="NoSpacing"/>
        <w:rPr>
          <w:rFonts w:ascii="Times New Roman" w:hAnsi="Times New Roman" w:cs="Times New Roman"/>
          <w:sz w:val="24"/>
          <w:szCs w:val="24"/>
        </w:rPr>
      </w:pPr>
    </w:p>
    <w:p w:rsidR="00A21194" w:rsidRPr="00DD43F2" w:rsidRDefault="00DD43F2" w:rsidP="004642C9">
      <w:pPr>
        <w:autoSpaceDE w:val="0"/>
        <w:autoSpaceDN w:val="0"/>
        <w:ind w:firstLine="720"/>
        <w:jc w:val="center"/>
        <w:rPr>
          <w:b/>
          <w:caps/>
          <w:color w:val="000000"/>
        </w:rPr>
      </w:pPr>
      <w:r w:rsidRPr="00DD43F2">
        <w:rPr>
          <w:b/>
          <w:caps/>
          <w:color w:val="000000"/>
        </w:rPr>
        <w:t>RESOLUTION of the Successor Agency to the Redevelopment Agency of the City of San Leandro Adopting a Recognized Obligations Payment Schedule (ROPS) and Administrative Budget for the Period July 1, 2021 - June 30, 2022, Detailing the Obligations of the Former Redevelopment Agency Pursuant to Health and Safety Code Section 34177(l)</w:t>
      </w:r>
    </w:p>
    <w:p w:rsidR="00DD43F2" w:rsidRPr="00DD43F2" w:rsidRDefault="00DD43F2" w:rsidP="004642C9">
      <w:pPr>
        <w:autoSpaceDE w:val="0"/>
        <w:autoSpaceDN w:val="0"/>
        <w:ind w:firstLine="720"/>
        <w:jc w:val="center"/>
        <w:rPr>
          <w:b/>
          <w:caps/>
          <w:color w:val="000000"/>
        </w:rPr>
      </w:pPr>
    </w:p>
    <w:p w:rsidR="00DD43F2" w:rsidRPr="00DD43F2" w:rsidRDefault="00DD43F2" w:rsidP="00DD43F2">
      <w:pPr>
        <w:autoSpaceDE w:val="0"/>
        <w:autoSpaceDN w:val="0"/>
        <w:adjustRightInd w:val="0"/>
        <w:ind w:firstLine="720"/>
        <w:rPr>
          <w:color w:val="000000"/>
          <w:spacing w:val="-2"/>
        </w:rPr>
      </w:pPr>
      <w:r w:rsidRPr="00DD43F2">
        <w:rPr>
          <w:b/>
          <w:color w:val="000000"/>
          <w:spacing w:val="-2"/>
        </w:rPr>
        <w:t>WHEREAS</w:t>
      </w:r>
      <w:r w:rsidRPr="00DD43F2">
        <w:rPr>
          <w:color w:val="000000"/>
          <w:spacing w:val="-2"/>
        </w:rPr>
        <w:t>, pursuant to Resolution No. 2012-001, adopted by the City Council of the City of San Leandro on January 9, 2012, the City of San Leandro (“City”) agreed to serve as the Successor Agency to the Redevelopment Agency of the City of San Leandro (the “Successor Agency”) commencing upon the dissolution of the Agency on February 1, 2012; and</w:t>
      </w:r>
    </w:p>
    <w:p w:rsidR="00DD43F2" w:rsidRPr="00DD43F2" w:rsidRDefault="00DD43F2" w:rsidP="00DD43F2">
      <w:pPr>
        <w:autoSpaceDE w:val="0"/>
        <w:autoSpaceDN w:val="0"/>
        <w:adjustRightInd w:val="0"/>
        <w:ind w:firstLine="720"/>
        <w:rPr>
          <w:color w:val="000000"/>
          <w:spacing w:val="-2"/>
        </w:rPr>
      </w:pPr>
    </w:p>
    <w:p w:rsidR="00DD43F2" w:rsidRPr="00DD43F2" w:rsidRDefault="00DD43F2" w:rsidP="00DD43F2">
      <w:pPr>
        <w:autoSpaceDE w:val="0"/>
        <w:autoSpaceDN w:val="0"/>
        <w:adjustRightInd w:val="0"/>
        <w:ind w:firstLine="720"/>
        <w:rPr>
          <w:color w:val="000000"/>
          <w:spacing w:val="-2"/>
        </w:rPr>
      </w:pPr>
      <w:r w:rsidRPr="00DD43F2">
        <w:rPr>
          <w:b/>
          <w:color w:val="000000"/>
          <w:spacing w:val="-2"/>
        </w:rPr>
        <w:t>WHEREAS</w:t>
      </w:r>
      <w:r w:rsidRPr="00DD43F2">
        <w:rPr>
          <w:color w:val="000000"/>
          <w:spacing w:val="-2"/>
        </w:rPr>
        <w:t>, pursuant to Health and Safety Code Section 34177(l), before each twelve-month fiscal period, the Successor Agency to a dissolved Redevelopment Agency is required to adopt a Recognized Obligations Payment Schedule (“ROPS”) that lists all of the obligations that are “enforceable obligations” within the meaning of Health and Safety Code Section 34177, and which identifies a source of payment for each such obligation from among (i) the Low and Moderate Income Housing Fund, (ii) bond proceeds, (iii) reserve balances, (iv) the administrative cost allowance, (v) revenues from rents, concessions, interest earnings, and asset sales, and (vi) the Redevelopment Property Tax Trust Fund established by the County Auditor-Controller to the extent no other source of funding is available or payment from property tax is contractually or statutorily required; and</w:t>
      </w:r>
    </w:p>
    <w:p w:rsidR="00DD43F2" w:rsidRPr="00DD43F2" w:rsidRDefault="00DD43F2" w:rsidP="00DD43F2">
      <w:pPr>
        <w:autoSpaceDE w:val="0"/>
        <w:autoSpaceDN w:val="0"/>
        <w:adjustRightInd w:val="0"/>
        <w:ind w:firstLine="720"/>
        <w:rPr>
          <w:color w:val="000000"/>
          <w:spacing w:val="-2"/>
        </w:rPr>
      </w:pPr>
    </w:p>
    <w:p w:rsidR="00DD43F2" w:rsidRPr="00DD43F2" w:rsidRDefault="00DD43F2" w:rsidP="00DD43F2">
      <w:pPr>
        <w:autoSpaceDE w:val="0"/>
        <w:autoSpaceDN w:val="0"/>
        <w:adjustRightInd w:val="0"/>
        <w:ind w:firstLine="720"/>
        <w:rPr>
          <w:color w:val="000000"/>
          <w:spacing w:val="-2"/>
        </w:rPr>
      </w:pPr>
      <w:r w:rsidRPr="00DD43F2">
        <w:rPr>
          <w:b/>
          <w:color w:val="000000"/>
          <w:spacing w:val="-2"/>
        </w:rPr>
        <w:t>WHEREAS</w:t>
      </w:r>
      <w:r w:rsidRPr="00DD43F2">
        <w:rPr>
          <w:color w:val="000000"/>
          <w:spacing w:val="-2"/>
        </w:rPr>
        <w:t>, pursuant to Health and Safety Code Section 34179(j), commencing on and after July 1, 2018, in each county where more than one oversight board was created, there shall be only one oversight board, which shall be staffed by the County Auditor-Controller, by another county entity selected by the County Auditor-Controller, or by a city within the county that the County Auditor-Controller may select after consulting with the department. In accordance with Health and Safety Code Section 34179(j), the ten oversight boards then in place in the County of Alameda consolidated into one Oversight Board commencing on and after July 1, 2018 (“Oversight Board”); and</w:t>
      </w:r>
    </w:p>
    <w:p w:rsidR="00DD43F2" w:rsidRPr="00DD43F2" w:rsidRDefault="00DD43F2" w:rsidP="00DD43F2">
      <w:pPr>
        <w:autoSpaceDE w:val="0"/>
        <w:autoSpaceDN w:val="0"/>
        <w:adjustRightInd w:val="0"/>
        <w:ind w:firstLine="720"/>
        <w:rPr>
          <w:color w:val="000000"/>
          <w:spacing w:val="-2"/>
        </w:rPr>
      </w:pPr>
    </w:p>
    <w:p w:rsidR="00DD43F2" w:rsidRPr="00DD43F2" w:rsidRDefault="00DD43F2" w:rsidP="00DD43F2">
      <w:pPr>
        <w:autoSpaceDE w:val="0"/>
        <w:autoSpaceDN w:val="0"/>
        <w:adjustRightInd w:val="0"/>
        <w:ind w:firstLine="720"/>
        <w:rPr>
          <w:color w:val="000000"/>
          <w:spacing w:val="-2"/>
        </w:rPr>
      </w:pPr>
      <w:r w:rsidRPr="00DD43F2">
        <w:rPr>
          <w:b/>
          <w:color w:val="000000"/>
          <w:spacing w:val="-2"/>
        </w:rPr>
        <w:t>WHEREAS</w:t>
      </w:r>
      <w:r w:rsidRPr="00DD43F2">
        <w:rPr>
          <w:color w:val="000000"/>
          <w:spacing w:val="-2"/>
        </w:rPr>
        <w:t>, the ROPS and Administrative Budget must be concurrently submitted to the County Administrative Officer, the County Auditor-Controller, the State Department of Finance, and the Oversight Board established to review Successor Agency actions; and</w:t>
      </w:r>
    </w:p>
    <w:p w:rsidR="00DD43F2" w:rsidRPr="00DD43F2" w:rsidRDefault="00DD43F2" w:rsidP="00DD43F2">
      <w:pPr>
        <w:autoSpaceDE w:val="0"/>
        <w:autoSpaceDN w:val="0"/>
        <w:adjustRightInd w:val="0"/>
        <w:ind w:firstLine="720"/>
        <w:rPr>
          <w:color w:val="000000"/>
          <w:spacing w:val="-2"/>
        </w:rPr>
      </w:pPr>
    </w:p>
    <w:p w:rsidR="00DD43F2" w:rsidRPr="00DD43F2" w:rsidRDefault="00DD43F2" w:rsidP="00DD43F2">
      <w:pPr>
        <w:autoSpaceDE w:val="0"/>
        <w:autoSpaceDN w:val="0"/>
        <w:adjustRightInd w:val="0"/>
        <w:ind w:firstLine="720"/>
        <w:rPr>
          <w:spacing w:val="-2"/>
        </w:rPr>
      </w:pPr>
      <w:r w:rsidRPr="00DD43F2">
        <w:rPr>
          <w:b/>
          <w:spacing w:val="-2"/>
        </w:rPr>
        <w:t>WHEREAS</w:t>
      </w:r>
      <w:r w:rsidRPr="00DD43F2">
        <w:rPr>
          <w:spacing w:val="-2"/>
        </w:rPr>
        <w:t>, once the ROPS and Administrative Budget are approved by the Oversight Board, the ROPS and Administrative Budget must be posted on the Successor Agency’s website and transmitted to the County Auditor-Controller, the State Controller, and the State Department of Finance.</w:t>
      </w:r>
    </w:p>
    <w:p w:rsidR="00DD43F2" w:rsidRPr="00DD43F2" w:rsidRDefault="00DD43F2" w:rsidP="00DD43F2">
      <w:pPr>
        <w:autoSpaceDE w:val="0"/>
        <w:autoSpaceDN w:val="0"/>
        <w:adjustRightInd w:val="0"/>
        <w:ind w:firstLine="720"/>
        <w:rPr>
          <w:spacing w:val="-2"/>
        </w:rPr>
      </w:pPr>
    </w:p>
    <w:p w:rsidR="00DD43F2" w:rsidRPr="00DD43F2" w:rsidRDefault="00DD43F2" w:rsidP="00DD43F2">
      <w:pPr>
        <w:autoSpaceDE w:val="0"/>
        <w:autoSpaceDN w:val="0"/>
        <w:adjustRightInd w:val="0"/>
        <w:ind w:firstLine="720"/>
        <w:rPr>
          <w:spacing w:val="-2"/>
        </w:rPr>
      </w:pPr>
      <w:r w:rsidRPr="00DD43F2">
        <w:rPr>
          <w:b/>
          <w:spacing w:val="-2"/>
        </w:rPr>
        <w:t>NOW</w:t>
      </w:r>
      <w:r w:rsidRPr="00DD43F2">
        <w:rPr>
          <w:spacing w:val="-2"/>
        </w:rPr>
        <w:t xml:space="preserve">, </w:t>
      </w:r>
      <w:r w:rsidRPr="00DD43F2">
        <w:rPr>
          <w:b/>
          <w:spacing w:val="-2"/>
        </w:rPr>
        <w:t>THEREFORE</w:t>
      </w:r>
      <w:r w:rsidRPr="00DD43F2">
        <w:rPr>
          <w:spacing w:val="-2"/>
        </w:rPr>
        <w:t xml:space="preserve">, </w:t>
      </w:r>
      <w:r w:rsidRPr="00DD43F2">
        <w:rPr>
          <w:b/>
          <w:spacing w:val="-2"/>
        </w:rPr>
        <w:t>IT</w:t>
      </w:r>
      <w:r w:rsidRPr="00DD43F2">
        <w:rPr>
          <w:spacing w:val="-2"/>
        </w:rPr>
        <w:t xml:space="preserve"> </w:t>
      </w:r>
      <w:r w:rsidRPr="00DD43F2">
        <w:rPr>
          <w:b/>
          <w:spacing w:val="-2"/>
        </w:rPr>
        <w:t>IS HEREBY RESOLVED</w:t>
      </w:r>
      <w:r w:rsidRPr="00DD43F2">
        <w:rPr>
          <w:spacing w:val="-2"/>
        </w:rPr>
        <w:t xml:space="preserve"> by the governing board of the Successor Agency to the Redevelopment Agency of the City of San Leandro as follows:</w:t>
      </w:r>
    </w:p>
    <w:p w:rsidR="00DD43F2" w:rsidRPr="00DD43F2" w:rsidRDefault="00DD43F2" w:rsidP="00DD43F2">
      <w:pPr>
        <w:autoSpaceDE w:val="0"/>
        <w:autoSpaceDN w:val="0"/>
        <w:adjustRightInd w:val="0"/>
        <w:rPr>
          <w:spacing w:val="-2"/>
        </w:rPr>
      </w:pPr>
    </w:p>
    <w:p w:rsidR="00DD43F2" w:rsidRPr="00DD43F2" w:rsidRDefault="00DD43F2" w:rsidP="00DD43F2">
      <w:pPr>
        <w:autoSpaceDE w:val="0"/>
        <w:autoSpaceDN w:val="0"/>
        <w:adjustRightInd w:val="0"/>
        <w:ind w:left="1080" w:hanging="360"/>
        <w:rPr>
          <w:b/>
          <w:spacing w:val="-2"/>
        </w:rPr>
      </w:pPr>
      <w:r w:rsidRPr="00DD43F2">
        <w:rPr>
          <w:spacing w:val="-2"/>
        </w:rPr>
        <w:t>1.</w:t>
      </w:r>
      <w:r w:rsidRPr="00DD43F2">
        <w:rPr>
          <w:spacing w:val="-2"/>
        </w:rPr>
        <w:tab/>
        <w:t>The Recognized Obligations Payment Schedule (ROPS) for July 1, 2021 - June 30, 2022 and Administrative Budget, attached hereto as Exhibit A are hereby approved.</w:t>
      </w:r>
      <w:r w:rsidRPr="00DD43F2">
        <w:rPr>
          <w:spacing w:val="-2"/>
        </w:rPr>
        <w:br/>
      </w:r>
    </w:p>
    <w:p w:rsidR="00DD43F2" w:rsidRPr="00DD43F2" w:rsidRDefault="00DD43F2" w:rsidP="00DD43F2">
      <w:pPr>
        <w:autoSpaceDE w:val="0"/>
        <w:autoSpaceDN w:val="0"/>
        <w:adjustRightInd w:val="0"/>
        <w:ind w:left="1080" w:hanging="360"/>
        <w:rPr>
          <w:spacing w:val="-2"/>
        </w:rPr>
      </w:pPr>
      <w:r w:rsidRPr="00DD43F2">
        <w:rPr>
          <w:spacing w:val="-2"/>
        </w:rPr>
        <w:lastRenderedPageBreak/>
        <w:t>2.</w:t>
      </w:r>
      <w:r w:rsidRPr="00DD43F2">
        <w:rPr>
          <w:spacing w:val="-2"/>
        </w:rPr>
        <w:tab/>
        <w:t>The Executive Director or his designee is authorized and directed to take all actions necessary to implement this Resolution, including without limitation, the submittal of the ROPS and Administrative Budget to the County Administrative Officer, the County Auditor-Controller, the Oversight Board, the State Department of Finance, and the State Controller, and the posting of this Resolution and the ROPS and Administrative Budget on the Successor Agency’s website.</w:t>
      </w:r>
      <w:r w:rsidRPr="00DD43F2">
        <w:rPr>
          <w:spacing w:val="-2"/>
        </w:rPr>
        <w:br/>
      </w:r>
    </w:p>
    <w:p w:rsidR="00DD43F2" w:rsidRPr="00DD43F2" w:rsidRDefault="00DD43F2" w:rsidP="00DD43F2">
      <w:pPr>
        <w:autoSpaceDE w:val="0"/>
        <w:autoSpaceDN w:val="0"/>
        <w:adjustRightInd w:val="0"/>
        <w:ind w:left="1080" w:hanging="360"/>
        <w:rPr>
          <w:spacing w:val="-2"/>
        </w:rPr>
      </w:pPr>
      <w:r w:rsidRPr="00DD43F2">
        <w:rPr>
          <w:spacing w:val="-2"/>
        </w:rPr>
        <w:t>3.</w:t>
      </w:r>
      <w:r w:rsidRPr="00DD43F2">
        <w:rPr>
          <w:spacing w:val="-2"/>
        </w:rPr>
        <w:tab/>
        <w:t>The Executive Director and the Treasurer, and their designees, are authorized and directed to take such actions as necessary and appropriate to carry out and implement the intent of this Resolution, including without limitation, the establishment of separate accounts and funds as necessary to appropriately document the receipts and expenditures of the Successor Agency.</w:t>
      </w:r>
    </w:p>
    <w:p w:rsidR="001A4163" w:rsidRPr="00DD43F2" w:rsidRDefault="001A4163" w:rsidP="001A4163">
      <w:pPr>
        <w:widowControl w:val="0"/>
        <w:autoSpaceDE w:val="0"/>
        <w:autoSpaceDN w:val="0"/>
        <w:adjustRightInd w:val="0"/>
        <w:ind w:firstLine="720"/>
        <w:jc w:val="both"/>
        <w:rPr>
          <w:color w:val="000000"/>
        </w:rPr>
      </w:pPr>
    </w:p>
    <w:p w:rsidR="008412A2" w:rsidRPr="00DD43F2" w:rsidRDefault="008B742E" w:rsidP="001A4163">
      <w:pPr>
        <w:widowControl w:val="0"/>
        <w:autoSpaceDE w:val="0"/>
        <w:autoSpaceDN w:val="0"/>
        <w:adjustRightInd w:val="0"/>
        <w:ind w:firstLine="720"/>
        <w:jc w:val="both"/>
        <w:rPr>
          <w:color w:val="000000"/>
        </w:rPr>
      </w:pPr>
      <w:r w:rsidRPr="00DD43F2">
        <w:t>I</w:t>
      </w:r>
      <w:r w:rsidR="00513FBD" w:rsidRPr="00DD43F2">
        <w:t>ntro</w:t>
      </w:r>
      <w:r w:rsidR="005E2B33" w:rsidRPr="00DD43F2">
        <w:t xml:space="preserve">duced by </w:t>
      </w:r>
      <w:r w:rsidR="00C46FA1" w:rsidRPr="00DD43F2">
        <w:t>Councilmember</w:t>
      </w:r>
      <w:r w:rsidR="00AE7474" w:rsidRPr="00DD43F2">
        <w:t xml:space="preserve"> </w:t>
      </w:r>
      <w:r w:rsidR="00B11999" w:rsidRPr="00DD43F2">
        <w:t>Cox</w:t>
      </w:r>
      <w:r w:rsidR="008412A2" w:rsidRPr="00DD43F2">
        <w:t xml:space="preserve"> and passed and ado</w:t>
      </w:r>
      <w:r w:rsidR="006A142B" w:rsidRPr="00DD43F2">
        <w:t>pted thi</w:t>
      </w:r>
      <w:r w:rsidR="00D47D0A" w:rsidRPr="00DD43F2">
        <w:t xml:space="preserve">s </w:t>
      </w:r>
      <w:r w:rsidR="00B11999" w:rsidRPr="00DD43F2">
        <w:t>4</w:t>
      </w:r>
      <w:r w:rsidR="00B11999" w:rsidRPr="00DD43F2">
        <w:rPr>
          <w:vertAlign w:val="superscript"/>
        </w:rPr>
        <w:t>th</w:t>
      </w:r>
      <w:r w:rsidR="00B11999" w:rsidRPr="00DD43F2">
        <w:t xml:space="preserve"> </w:t>
      </w:r>
      <w:r w:rsidR="00AE7474" w:rsidRPr="00DD43F2">
        <w:t xml:space="preserve">day of </w:t>
      </w:r>
      <w:r w:rsidR="00B11999" w:rsidRPr="00DD43F2">
        <w:t>January</w:t>
      </w:r>
      <w:r w:rsidR="00E4677C" w:rsidRPr="00DD43F2">
        <w:t xml:space="preserve"> </w:t>
      </w:r>
      <w:r w:rsidR="00CC068B" w:rsidRPr="00DD43F2">
        <w:t>20</w:t>
      </w:r>
      <w:r w:rsidR="000B09AB" w:rsidRPr="00DD43F2">
        <w:t>2</w:t>
      </w:r>
      <w:r w:rsidR="00012BE3" w:rsidRPr="00DD43F2">
        <w:t>1</w:t>
      </w:r>
      <w:r w:rsidR="008412A2" w:rsidRPr="00DD43F2">
        <w:t>, by the following vote:</w:t>
      </w:r>
    </w:p>
    <w:p w:rsidR="005D666F" w:rsidRPr="00DD43F2" w:rsidRDefault="005D666F" w:rsidP="00862F4B">
      <w:pPr>
        <w:ind w:left="1260" w:hanging="1260"/>
        <w:jc w:val="both"/>
      </w:pPr>
    </w:p>
    <w:p w:rsidR="008412A2" w:rsidRPr="00DD43F2" w:rsidRDefault="008412A2" w:rsidP="00862F4B">
      <w:pPr>
        <w:ind w:left="1260" w:hanging="1260"/>
        <w:jc w:val="both"/>
      </w:pPr>
      <w:r w:rsidRPr="00DD43F2">
        <w:t>Members of the Council:</w:t>
      </w:r>
    </w:p>
    <w:p w:rsidR="008412A2" w:rsidRPr="00DD43F2" w:rsidRDefault="008412A2" w:rsidP="00C46FA1">
      <w:pPr>
        <w:ind w:left="1260" w:hanging="1260"/>
      </w:pPr>
    </w:p>
    <w:p w:rsidR="008412A2" w:rsidRPr="00DD43F2" w:rsidRDefault="005E2B33" w:rsidP="00C46FA1">
      <w:pPr>
        <w:tabs>
          <w:tab w:val="left" w:pos="1260"/>
          <w:tab w:val="right" w:pos="9360"/>
        </w:tabs>
        <w:ind w:left="1260" w:hanging="1260"/>
      </w:pPr>
      <w:r w:rsidRPr="00DD43F2">
        <w:t>AYES:</w:t>
      </w:r>
      <w:r w:rsidRPr="00DD43F2">
        <w:tab/>
        <w:t>Councilmembers</w:t>
      </w:r>
      <w:r w:rsidR="008412A2" w:rsidRPr="00DD43F2">
        <w:t xml:space="preserve"> </w:t>
      </w:r>
      <w:r w:rsidR="00CC068B" w:rsidRPr="00DD43F2">
        <w:t xml:space="preserve">Aguilar, </w:t>
      </w:r>
      <w:r w:rsidR="00012BE3" w:rsidRPr="00DD43F2">
        <w:t xml:space="preserve">Azevedo, </w:t>
      </w:r>
      <w:r w:rsidR="006704E9" w:rsidRPr="00DD43F2">
        <w:t xml:space="preserve">Ballew, </w:t>
      </w:r>
      <w:r w:rsidR="008412A2" w:rsidRPr="00DD43F2">
        <w:t>Cox,</w:t>
      </w:r>
      <w:r w:rsidR="00EC5B5F" w:rsidRPr="00DD43F2">
        <w:t xml:space="preserve"> </w:t>
      </w:r>
      <w:r w:rsidR="001718CF" w:rsidRPr="00DD43F2">
        <w:t xml:space="preserve">Lopez, </w:t>
      </w:r>
      <w:r w:rsidR="00012BE3" w:rsidRPr="00DD43F2">
        <w:t xml:space="preserve">Simon, </w:t>
      </w:r>
      <w:r w:rsidR="008E50D7" w:rsidRPr="00DD43F2">
        <w:t>Mayor Cutter</w:t>
      </w:r>
      <w:r w:rsidR="00C46FA1" w:rsidRPr="00DD43F2">
        <w:tab/>
        <w:t>(</w:t>
      </w:r>
      <w:r w:rsidR="001718CF" w:rsidRPr="00DD43F2">
        <w:t>7</w:t>
      </w:r>
      <w:r w:rsidR="008412A2" w:rsidRPr="00DD43F2">
        <w:t>)</w:t>
      </w:r>
    </w:p>
    <w:p w:rsidR="008412A2" w:rsidRPr="00DD43F2" w:rsidRDefault="008412A2" w:rsidP="00C46FA1">
      <w:pPr>
        <w:tabs>
          <w:tab w:val="left" w:pos="1260"/>
        </w:tabs>
        <w:ind w:left="1260" w:hanging="1260"/>
      </w:pPr>
    </w:p>
    <w:p w:rsidR="008412A2" w:rsidRPr="00DD43F2" w:rsidRDefault="0011577A" w:rsidP="008412A2">
      <w:pPr>
        <w:tabs>
          <w:tab w:val="left" w:pos="1260"/>
          <w:tab w:val="right" w:pos="9360"/>
        </w:tabs>
        <w:ind w:left="1260" w:hanging="1260"/>
      </w:pPr>
      <w:r w:rsidRPr="00DD43F2">
        <w:t>NOES:</w:t>
      </w:r>
      <w:r w:rsidRPr="00DD43F2">
        <w:tab/>
      </w:r>
      <w:r w:rsidR="006704E9" w:rsidRPr="00DD43F2">
        <w:t>None</w:t>
      </w:r>
      <w:r w:rsidR="008412A2" w:rsidRPr="00DD43F2">
        <w:tab/>
        <w:t>(</w:t>
      </w:r>
      <w:r w:rsidR="006704E9" w:rsidRPr="00DD43F2">
        <w:t>0</w:t>
      </w:r>
      <w:r w:rsidR="008412A2" w:rsidRPr="00DD43F2">
        <w:t>)</w:t>
      </w:r>
    </w:p>
    <w:p w:rsidR="008412A2" w:rsidRPr="00DD43F2" w:rsidRDefault="008412A2" w:rsidP="008412A2">
      <w:pPr>
        <w:tabs>
          <w:tab w:val="left" w:pos="1260"/>
          <w:tab w:val="right" w:pos="9360"/>
        </w:tabs>
        <w:ind w:left="1260" w:hanging="1260"/>
      </w:pPr>
    </w:p>
    <w:p w:rsidR="008412A2" w:rsidRPr="00DD43F2" w:rsidRDefault="001718CF" w:rsidP="008412A2">
      <w:pPr>
        <w:tabs>
          <w:tab w:val="left" w:pos="1260"/>
          <w:tab w:val="right" w:pos="9360"/>
        </w:tabs>
        <w:ind w:left="1260" w:hanging="1260"/>
      </w:pPr>
      <w:r w:rsidRPr="00DD43F2">
        <w:t>ABSENT</w:t>
      </w:r>
      <w:r w:rsidR="008412A2" w:rsidRPr="00DD43F2">
        <w:t>:</w:t>
      </w:r>
      <w:r w:rsidR="008412A2" w:rsidRPr="00DD43F2">
        <w:tab/>
      </w:r>
      <w:r w:rsidRPr="00DD43F2">
        <w:t>None</w:t>
      </w:r>
      <w:r w:rsidR="00C46FA1" w:rsidRPr="00DD43F2">
        <w:tab/>
        <w:t>(</w:t>
      </w:r>
      <w:r w:rsidRPr="00DD43F2">
        <w:t>0</w:t>
      </w:r>
      <w:r w:rsidR="008412A2" w:rsidRPr="00DD43F2">
        <w:t>)</w:t>
      </w:r>
    </w:p>
    <w:p w:rsidR="005C7B09" w:rsidRPr="00DD43F2" w:rsidRDefault="005C7B09" w:rsidP="0079586C">
      <w:pPr>
        <w:tabs>
          <w:tab w:val="left" w:pos="5040"/>
        </w:tabs>
        <w:suppressAutoHyphens/>
        <w:ind w:left="1260" w:hanging="1260"/>
        <w:jc w:val="both"/>
      </w:pPr>
    </w:p>
    <w:p w:rsidR="008412A2" w:rsidRPr="00DD43F2" w:rsidRDefault="008412A2" w:rsidP="0079586C">
      <w:pPr>
        <w:tabs>
          <w:tab w:val="left" w:pos="5040"/>
        </w:tabs>
        <w:suppressAutoHyphens/>
        <w:ind w:left="1260" w:hanging="1260"/>
        <w:jc w:val="both"/>
        <w:rPr>
          <w:u w:val="single"/>
        </w:rPr>
      </w:pPr>
      <w:r w:rsidRPr="00DD43F2">
        <w:t>ATTEST:</w:t>
      </w:r>
      <w:r w:rsidRPr="00DD43F2">
        <w:tab/>
      </w:r>
      <w:r w:rsidRPr="00DD43F2">
        <w:rPr>
          <w:u w:val="single"/>
        </w:rPr>
        <w:tab/>
      </w:r>
    </w:p>
    <w:p w:rsidR="001A4163" w:rsidRPr="00DD43F2" w:rsidRDefault="008412A2" w:rsidP="00123DD4">
      <w:pPr>
        <w:tabs>
          <w:tab w:val="left" w:pos="1260"/>
        </w:tabs>
        <w:ind w:left="1260" w:hanging="1260"/>
      </w:pPr>
      <w:r w:rsidRPr="00DD43F2">
        <w:tab/>
      </w:r>
      <w:r w:rsidR="00CC068B" w:rsidRPr="00DD43F2">
        <w:t>Leticia I. Miguel</w:t>
      </w:r>
      <w:r w:rsidRPr="00DD43F2">
        <w:t>, City Clerk</w:t>
      </w:r>
    </w:p>
    <w:sectPr w:rsidR="001A4163" w:rsidRPr="00DD43F2" w:rsidSect="00BE218E">
      <w:footerReference w:type="default" r:id="rId8"/>
      <w:pgSz w:w="12240" w:h="15840" w:code="1"/>
      <w:pgMar w:top="81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E99" w:rsidRDefault="00664E99">
      <w:r>
        <w:separator/>
      </w:r>
    </w:p>
  </w:endnote>
  <w:endnote w:type="continuationSeparator" w:id="0">
    <w:p w:rsidR="00664E99" w:rsidRDefault="00664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194" w:rsidRDefault="00A21194" w:rsidP="004C12F6">
    <w:pPr>
      <w:pStyle w:val="Footer"/>
      <w:tabs>
        <w:tab w:val="clear" w:pos="4320"/>
        <w:tab w:val="center" w:pos="4680"/>
      </w:tabs>
    </w:pPr>
    <w:r w:rsidRPr="00A84ED8">
      <w:rPr>
        <w:sz w:val="20"/>
        <w:szCs w:val="20"/>
      </w:rPr>
      <w:t xml:space="preserve">RESOLUTION NO. </w:t>
    </w:r>
    <w:r>
      <w:rPr>
        <w:sz w:val="20"/>
        <w:szCs w:val="20"/>
      </w:rPr>
      <w:t>2021-00</w:t>
    </w:r>
    <w:r w:rsidR="00DD43F2">
      <w:rPr>
        <w:sz w:val="20"/>
        <w:szCs w:val="20"/>
      </w:rPr>
      <w:t>1 SA</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E99" w:rsidRDefault="00664E99">
      <w:r>
        <w:separator/>
      </w:r>
    </w:p>
  </w:footnote>
  <w:footnote w:type="continuationSeparator" w:id="0">
    <w:p w:rsidR="00664E99" w:rsidRDefault="00664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3"/>
  </w:num>
  <w:num w:numId="5">
    <w:abstractNumId w:val="0"/>
  </w:num>
  <w:num w:numId="6">
    <w:abstractNumId w:val="1"/>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US" w:vendorID="64" w:dllVersion="6"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99"/>
    <w:rsid w:val="0000553B"/>
    <w:rsid w:val="000063C4"/>
    <w:rsid w:val="0000718A"/>
    <w:rsid w:val="00012BE3"/>
    <w:rsid w:val="00013D40"/>
    <w:rsid w:val="00015276"/>
    <w:rsid w:val="00020934"/>
    <w:rsid w:val="000238BD"/>
    <w:rsid w:val="00033495"/>
    <w:rsid w:val="00037CA7"/>
    <w:rsid w:val="0004488F"/>
    <w:rsid w:val="00057AE4"/>
    <w:rsid w:val="000618BF"/>
    <w:rsid w:val="0006223B"/>
    <w:rsid w:val="00063258"/>
    <w:rsid w:val="00067129"/>
    <w:rsid w:val="00070DCB"/>
    <w:rsid w:val="00075680"/>
    <w:rsid w:val="000819D8"/>
    <w:rsid w:val="000A190C"/>
    <w:rsid w:val="000A3F8D"/>
    <w:rsid w:val="000B09AB"/>
    <w:rsid w:val="000C3E3B"/>
    <w:rsid w:val="000D570C"/>
    <w:rsid w:val="0011577A"/>
    <w:rsid w:val="00123DD4"/>
    <w:rsid w:val="00124E1A"/>
    <w:rsid w:val="0012727B"/>
    <w:rsid w:val="00130825"/>
    <w:rsid w:val="0013490F"/>
    <w:rsid w:val="00134DE1"/>
    <w:rsid w:val="001358E5"/>
    <w:rsid w:val="0013603A"/>
    <w:rsid w:val="00144333"/>
    <w:rsid w:val="00144BB2"/>
    <w:rsid w:val="00146960"/>
    <w:rsid w:val="00152321"/>
    <w:rsid w:val="00161503"/>
    <w:rsid w:val="001718CF"/>
    <w:rsid w:val="001725F1"/>
    <w:rsid w:val="001771DD"/>
    <w:rsid w:val="0018284F"/>
    <w:rsid w:val="00191368"/>
    <w:rsid w:val="001941BE"/>
    <w:rsid w:val="001A0770"/>
    <w:rsid w:val="001A4163"/>
    <w:rsid w:val="001A5154"/>
    <w:rsid w:val="001D0C8E"/>
    <w:rsid w:val="001E415A"/>
    <w:rsid w:val="001F098D"/>
    <w:rsid w:val="002041AF"/>
    <w:rsid w:val="00221F48"/>
    <w:rsid w:val="00242F35"/>
    <w:rsid w:val="00247255"/>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D0294"/>
    <w:rsid w:val="002E0192"/>
    <w:rsid w:val="002E0F31"/>
    <w:rsid w:val="002E281D"/>
    <w:rsid w:val="002F751A"/>
    <w:rsid w:val="003009BA"/>
    <w:rsid w:val="00304B05"/>
    <w:rsid w:val="00305691"/>
    <w:rsid w:val="00311EAE"/>
    <w:rsid w:val="00320A08"/>
    <w:rsid w:val="003215F6"/>
    <w:rsid w:val="00332CDF"/>
    <w:rsid w:val="003340D4"/>
    <w:rsid w:val="00335941"/>
    <w:rsid w:val="003418D3"/>
    <w:rsid w:val="003540B5"/>
    <w:rsid w:val="003540E0"/>
    <w:rsid w:val="003550F4"/>
    <w:rsid w:val="003565E5"/>
    <w:rsid w:val="003643DE"/>
    <w:rsid w:val="00366965"/>
    <w:rsid w:val="003709CA"/>
    <w:rsid w:val="00371E3E"/>
    <w:rsid w:val="003947B6"/>
    <w:rsid w:val="00396B6D"/>
    <w:rsid w:val="003973A0"/>
    <w:rsid w:val="003A1BFA"/>
    <w:rsid w:val="003B5357"/>
    <w:rsid w:val="003C5D8A"/>
    <w:rsid w:val="003E1DF3"/>
    <w:rsid w:val="003E39BA"/>
    <w:rsid w:val="003F5892"/>
    <w:rsid w:val="003F7731"/>
    <w:rsid w:val="0040045F"/>
    <w:rsid w:val="00411C47"/>
    <w:rsid w:val="00414E29"/>
    <w:rsid w:val="00416BD2"/>
    <w:rsid w:val="00425993"/>
    <w:rsid w:val="00442465"/>
    <w:rsid w:val="00442674"/>
    <w:rsid w:val="004449FC"/>
    <w:rsid w:val="0045125D"/>
    <w:rsid w:val="00455802"/>
    <w:rsid w:val="004566A1"/>
    <w:rsid w:val="00460242"/>
    <w:rsid w:val="004622F7"/>
    <w:rsid w:val="00462B05"/>
    <w:rsid w:val="00463A86"/>
    <w:rsid w:val="004642C9"/>
    <w:rsid w:val="00465B65"/>
    <w:rsid w:val="00467192"/>
    <w:rsid w:val="004717DF"/>
    <w:rsid w:val="00473262"/>
    <w:rsid w:val="00475A70"/>
    <w:rsid w:val="0048234D"/>
    <w:rsid w:val="004957CB"/>
    <w:rsid w:val="00495FB5"/>
    <w:rsid w:val="004A4570"/>
    <w:rsid w:val="004A49D2"/>
    <w:rsid w:val="004B1AD9"/>
    <w:rsid w:val="004B479D"/>
    <w:rsid w:val="004B54E7"/>
    <w:rsid w:val="004B7635"/>
    <w:rsid w:val="004C12F6"/>
    <w:rsid w:val="004C2552"/>
    <w:rsid w:val="004C3BAA"/>
    <w:rsid w:val="004C4A58"/>
    <w:rsid w:val="004D02BD"/>
    <w:rsid w:val="004D625B"/>
    <w:rsid w:val="004E707E"/>
    <w:rsid w:val="004F3631"/>
    <w:rsid w:val="00501283"/>
    <w:rsid w:val="00501787"/>
    <w:rsid w:val="00502BBD"/>
    <w:rsid w:val="00504E89"/>
    <w:rsid w:val="005073DA"/>
    <w:rsid w:val="00511CE1"/>
    <w:rsid w:val="00513647"/>
    <w:rsid w:val="00513FBD"/>
    <w:rsid w:val="00514E05"/>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2F48"/>
    <w:rsid w:val="005C46B0"/>
    <w:rsid w:val="005C5BF6"/>
    <w:rsid w:val="005C7B09"/>
    <w:rsid w:val="005D088E"/>
    <w:rsid w:val="005D4807"/>
    <w:rsid w:val="005D483A"/>
    <w:rsid w:val="005D666F"/>
    <w:rsid w:val="005E2B33"/>
    <w:rsid w:val="005F0DE6"/>
    <w:rsid w:val="005F10D5"/>
    <w:rsid w:val="005F2007"/>
    <w:rsid w:val="005F7388"/>
    <w:rsid w:val="005F7B98"/>
    <w:rsid w:val="006016B0"/>
    <w:rsid w:val="0060385C"/>
    <w:rsid w:val="00604AB5"/>
    <w:rsid w:val="00623EC2"/>
    <w:rsid w:val="00625DBA"/>
    <w:rsid w:val="00631AB3"/>
    <w:rsid w:val="00635E4F"/>
    <w:rsid w:val="006404D7"/>
    <w:rsid w:val="006419EA"/>
    <w:rsid w:val="00643556"/>
    <w:rsid w:val="0065148E"/>
    <w:rsid w:val="0066274E"/>
    <w:rsid w:val="00664E99"/>
    <w:rsid w:val="00666016"/>
    <w:rsid w:val="00666536"/>
    <w:rsid w:val="006704E9"/>
    <w:rsid w:val="00677CF2"/>
    <w:rsid w:val="00680F1A"/>
    <w:rsid w:val="00683E20"/>
    <w:rsid w:val="0068776F"/>
    <w:rsid w:val="00695E82"/>
    <w:rsid w:val="006A0033"/>
    <w:rsid w:val="006A0F1B"/>
    <w:rsid w:val="006A142B"/>
    <w:rsid w:val="006A24B7"/>
    <w:rsid w:val="006B1915"/>
    <w:rsid w:val="006B3486"/>
    <w:rsid w:val="006B5EDE"/>
    <w:rsid w:val="006B7635"/>
    <w:rsid w:val="006C6811"/>
    <w:rsid w:val="006D4CBA"/>
    <w:rsid w:val="006E2A4A"/>
    <w:rsid w:val="006E3C0C"/>
    <w:rsid w:val="006E532F"/>
    <w:rsid w:val="00700CD3"/>
    <w:rsid w:val="00707B8D"/>
    <w:rsid w:val="007110FF"/>
    <w:rsid w:val="007137B5"/>
    <w:rsid w:val="00725D70"/>
    <w:rsid w:val="00727E9A"/>
    <w:rsid w:val="00730634"/>
    <w:rsid w:val="007307D3"/>
    <w:rsid w:val="00733E3E"/>
    <w:rsid w:val="007414E7"/>
    <w:rsid w:val="0075145C"/>
    <w:rsid w:val="007562EE"/>
    <w:rsid w:val="00765045"/>
    <w:rsid w:val="00790FBF"/>
    <w:rsid w:val="00791AA7"/>
    <w:rsid w:val="0079586C"/>
    <w:rsid w:val="007B27BA"/>
    <w:rsid w:val="007C77E0"/>
    <w:rsid w:val="007D64DC"/>
    <w:rsid w:val="007E4662"/>
    <w:rsid w:val="007F0ADC"/>
    <w:rsid w:val="007F5625"/>
    <w:rsid w:val="008020E5"/>
    <w:rsid w:val="00804446"/>
    <w:rsid w:val="00814C8C"/>
    <w:rsid w:val="00817D51"/>
    <w:rsid w:val="0082080B"/>
    <w:rsid w:val="00834012"/>
    <w:rsid w:val="00834239"/>
    <w:rsid w:val="008412A2"/>
    <w:rsid w:val="008423FE"/>
    <w:rsid w:val="00854628"/>
    <w:rsid w:val="00862F4B"/>
    <w:rsid w:val="00864AE4"/>
    <w:rsid w:val="00867BC3"/>
    <w:rsid w:val="00873223"/>
    <w:rsid w:val="00877C14"/>
    <w:rsid w:val="008951D3"/>
    <w:rsid w:val="008A5464"/>
    <w:rsid w:val="008B742E"/>
    <w:rsid w:val="008B7C13"/>
    <w:rsid w:val="008C028E"/>
    <w:rsid w:val="008C58EE"/>
    <w:rsid w:val="008D2048"/>
    <w:rsid w:val="008D4AB3"/>
    <w:rsid w:val="008E0D67"/>
    <w:rsid w:val="008E50D7"/>
    <w:rsid w:val="008F1BAA"/>
    <w:rsid w:val="008F51BA"/>
    <w:rsid w:val="00900943"/>
    <w:rsid w:val="0090627F"/>
    <w:rsid w:val="00917BF3"/>
    <w:rsid w:val="009331A9"/>
    <w:rsid w:val="00940576"/>
    <w:rsid w:val="009429B9"/>
    <w:rsid w:val="00952E18"/>
    <w:rsid w:val="009763EF"/>
    <w:rsid w:val="009770A6"/>
    <w:rsid w:val="00983C9D"/>
    <w:rsid w:val="009855B9"/>
    <w:rsid w:val="009A672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21194"/>
    <w:rsid w:val="00A43E67"/>
    <w:rsid w:val="00A45565"/>
    <w:rsid w:val="00A56D84"/>
    <w:rsid w:val="00A74BE9"/>
    <w:rsid w:val="00A764E8"/>
    <w:rsid w:val="00A819AC"/>
    <w:rsid w:val="00A84ED8"/>
    <w:rsid w:val="00A86C26"/>
    <w:rsid w:val="00A900D3"/>
    <w:rsid w:val="00A94D0B"/>
    <w:rsid w:val="00AA05ED"/>
    <w:rsid w:val="00AA0C9F"/>
    <w:rsid w:val="00AA2B10"/>
    <w:rsid w:val="00AA4FFC"/>
    <w:rsid w:val="00AA5AD1"/>
    <w:rsid w:val="00AA6015"/>
    <w:rsid w:val="00AB1FFB"/>
    <w:rsid w:val="00AB52BD"/>
    <w:rsid w:val="00AC5706"/>
    <w:rsid w:val="00AD730F"/>
    <w:rsid w:val="00AE7474"/>
    <w:rsid w:val="00AF0916"/>
    <w:rsid w:val="00AF4ABB"/>
    <w:rsid w:val="00AF71AB"/>
    <w:rsid w:val="00B00F2F"/>
    <w:rsid w:val="00B07DF2"/>
    <w:rsid w:val="00B11999"/>
    <w:rsid w:val="00B1393F"/>
    <w:rsid w:val="00B17327"/>
    <w:rsid w:val="00B45F7D"/>
    <w:rsid w:val="00B462BE"/>
    <w:rsid w:val="00B54ACF"/>
    <w:rsid w:val="00B6323A"/>
    <w:rsid w:val="00B70561"/>
    <w:rsid w:val="00B7262A"/>
    <w:rsid w:val="00B73E2F"/>
    <w:rsid w:val="00B75C4F"/>
    <w:rsid w:val="00B75E50"/>
    <w:rsid w:val="00B761EA"/>
    <w:rsid w:val="00B76321"/>
    <w:rsid w:val="00B803C6"/>
    <w:rsid w:val="00B80F87"/>
    <w:rsid w:val="00B81EB4"/>
    <w:rsid w:val="00B87F7E"/>
    <w:rsid w:val="00BB028B"/>
    <w:rsid w:val="00BB1121"/>
    <w:rsid w:val="00BB3E63"/>
    <w:rsid w:val="00BB6560"/>
    <w:rsid w:val="00BC1B1B"/>
    <w:rsid w:val="00BC7963"/>
    <w:rsid w:val="00BD5083"/>
    <w:rsid w:val="00BE218E"/>
    <w:rsid w:val="00BF5E21"/>
    <w:rsid w:val="00BF7A8D"/>
    <w:rsid w:val="00C216D9"/>
    <w:rsid w:val="00C21821"/>
    <w:rsid w:val="00C22FC5"/>
    <w:rsid w:val="00C342B7"/>
    <w:rsid w:val="00C46FA1"/>
    <w:rsid w:val="00C5105F"/>
    <w:rsid w:val="00C52446"/>
    <w:rsid w:val="00C76E35"/>
    <w:rsid w:val="00C83700"/>
    <w:rsid w:val="00C848E5"/>
    <w:rsid w:val="00C94213"/>
    <w:rsid w:val="00CA33D9"/>
    <w:rsid w:val="00CB1A2A"/>
    <w:rsid w:val="00CB6581"/>
    <w:rsid w:val="00CC050D"/>
    <w:rsid w:val="00CC068B"/>
    <w:rsid w:val="00CD2514"/>
    <w:rsid w:val="00CD431C"/>
    <w:rsid w:val="00CE31CE"/>
    <w:rsid w:val="00CF05CF"/>
    <w:rsid w:val="00D04462"/>
    <w:rsid w:val="00D108EA"/>
    <w:rsid w:val="00D14C22"/>
    <w:rsid w:val="00D21722"/>
    <w:rsid w:val="00D217BC"/>
    <w:rsid w:val="00D2454F"/>
    <w:rsid w:val="00D3028D"/>
    <w:rsid w:val="00D379DA"/>
    <w:rsid w:val="00D4553B"/>
    <w:rsid w:val="00D47D0A"/>
    <w:rsid w:val="00D5242A"/>
    <w:rsid w:val="00D60332"/>
    <w:rsid w:val="00D61013"/>
    <w:rsid w:val="00D63FE0"/>
    <w:rsid w:val="00D80D70"/>
    <w:rsid w:val="00D84266"/>
    <w:rsid w:val="00D84E64"/>
    <w:rsid w:val="00D84EBB"/>
    <w:rsid w:val="00D96C83"/>
    <w:rsid w:val="00DA0B1A"/>
    <w:rsid w:val="00DA3801"/>
    <w:rsid w:val="00DA3FDF"/>
    <w:rsid w:val="00DA5706"/>
    <w:rsid w:val="00DB017A"/>
    <w:rsid w:val="00DB6D7D"/>
    <w:rsid w:val="00DC71A2"/>
    <w:rsid w:val="00DD43F2"/>
    <w:rsid w:val="00DE7584"/>
    <w:rsid w:val="00E00394"/>
    <w:rsid w:val="00E0532F"/>
    <w:rsid w:val="00E06D77"/>
    <w:rsid w:val="00E21F75"/>
    <w:rsid w:val="00E4677C"/>
    <w:rsid w:val="00E55AD1"/>
    <w:rsid w:val="00E73ECB"/>
    <w:rsid w:val="00E75C49"/>
    <w:rsid w:val="00E90EEB"/>
    <w:rsid w:val="00EB1024"/>
    <w:rsid w:val="00EB6D36"/>
    <w:rsid w:val="00EC28A0"/>
    <w:rsid w:val="00EC5B5F"/>
    <w:rsid w:val="00ED35EE"/>
    <w:rsid w:val="00ED4936"/>
    <w:rsid w:val="00ED4D40"/>
    <w:rsid w:val="00ED51BF"/>
    <w:rsid w:val="00EE0102"/>
    <w:rsid w:val="00EE1188"/>
    <w:rsid w:val="00EE5015"/>
    <w:rsid w:val="00F00B18"/>
    <w:rsid w:val="00F2052D"/>
    <w:rsid w:val="00F31A4B"/>
    <w:rsid w:val="00F37F2B"/>
    <w:rsid w:val="00F47936"/>
    <w:rsid w:val="00F52C5F"/>
    <w:rsid w:val="00F8084F"/>
    <w:rsid w:val="00F83F5D"/>
    <w:rsid w:val="00F91130"/>
    <w:rsid w:val="00FA6D86"/>
    <w:rsid w:val="00FB6190"/>
    <w:rsid w:val="00FC0A7E"/>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CADE72-D060-4519-B23F-DCC43AA9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CLERK\COUNCIL%20Actions\Resolutions\2021\Working%20Resos\Reso%202021-001%20SA%20Adopting%20Recognized%20Obligations%20Payment%20Schedu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035A7-E3EE-4BFA-A085-71D96B580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 2021-001 SA Adopting Recognized Obligations Payment Schedule</Template>
  <TotalTime>0</TotalTime>
  <Pages>2</Pages>
  <Words>652</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1</cp:revision>
  <cp:lastPrinted>2021-01-20T17:02:00Z</cp:lastPrinted>
  <dcterms:created xsi:type="dcterms:W3CDTF">2021-01-20T17:01:00Z</dcterms:created>
  <dcterms:modified xsi:type="dcterms:W3CDTF">2021-01-20T17:02:00Z</dcterms:modified>
</cp:coreProperties>
</file>